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3DAE02" w14:textId="77777777" w:rsidR="00F204F2" w:rsidRDefault="00B42487">
      <w:pPr>
        <w:keepNext/>
        <w:keepLines/>
        <w:spacing w:before="360" w:after="80"/>
        <w:jc w:val="center"/>
        <w:rPr>
          <w:b/>
          <w:sz w:val="40"/>
          <w:szCs w:val="40"/>
          <w:u w:val="single"/>
        </w:rPr>
      </w:pPr>
      <w:r>
        <w:rPr>
          <w:b/>
          <w:sz w:val="40"/>
          <w:szCs w:val="40"/>
          <w:u w:val="single"/>
        </w:rPr>
        <w:t xml:space="preserve">Livia </w:t>
      </w:r>
      <w:proofErr w:type="spellStart"/>
      <w:r>
        <w:rPr>
          <w:b/>
          <w:sz w:val="40"/>
          <w:szCs w:val="40"/>
          <w:u w:val="single"/>
        </w:rPr>
        <w:t>Labia</w:t>
      </w:r>
      <w:proofErr w:type="spellEnd"/>
    </w:p>
    <w:p w14:paraId="0F495F31" w14:textId="77777777" w:rsidR="00F204F2" w:rsidRDefault="00B42487">
      <w:pPr>
        <w:ind w:left="360"/>
        <w:rPr>
          <w:b/>
        </w:rPr>
      </w:pPr>
      <w:r>
        <w:rPr>
          <w:noProof/>
        </w:rPr>
        <w:drawing>
          <wp:anchor distT="0" distB="0" distL="114300" distR="114300" simplePos="0" relativeHeight="251658240" behindDoc="0" locked="0" layoutInCell="1" hidden="0" allowOverlap="1" wp14:anchorId="4710DF82" wp14:editId="6D5B6699">
            <wp:simplePos x="0" y="0"/>
            <wp:positionH relativeFrom="column">
              <wp:posOffset>929005</wp:posOffset>
            </wp:positionH>
            <wp:positionV relativeFrom="paragraph">
              <wp:posOffset>170815</wp:posOffset>
            </wp:positionV>
            <wp:extent cx="3879407" cy="5821680"/>
            <wp:effectExtent l="0" t="0" r="0" b="0"/>
            <wp:wrapTopAndBottom distT="0" distB="0"/>
            <wp:docPr id="210314393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3879407" cy="5821680"/>
                    </a:xfrm>
                    <a:prstGeom prst="rect">
                      <a:avLst/>
                    </a:prstGeom>
                    <a:ln/>
                  </pic:spPr>
                </pic:pic>
              </a:graphicData>
            </a:graphic>
          </wp:anchor>
        </w:drawing>
      </w:r>
    </w:p>
    <w:p w14:paraId="0CD593D3" w14:textId="77777777" w:rsidR="00F204F2" w:rsidRDefault="00F204F2">
      <w:pPr>
        <w:ind w:left="360"/>
        <w:rPr>
          <w:b/>
        </w:rPr>
      </w:pPr>
    </w:p>
    <w:p w14:paraId="7894C1E4" w14:textId="07A53A84" w:rsidR="00F204F2" w:rsidRDefault="00D82BFA" w:rsidP="00B42487">
      <w:pPr>
        <w:rPr>
          <w:b/>
        </w:rPr>
      </w:pPr>
      <w:r>
        <w:rPr>
          <w:b/>
        </w:rPr>
        <w:t>Femme d’influence</w:t>
      </w:r>
    </w:p>
    <w:p w14:paraId="7DDF4987" w14:textId="2A52D838" w:rsidR="00F204F2" w:rsidRDefault="00B42487">
      <w:pPr>
        <w:rPr>
          <w:b/>
        </w:rPr>
      </w:pPr>
      <w:r>
        <w:rPr>
          <w:b/>
        </w:rPr>
        <w:t xml:space="preserve">Âge : Dans la trentaine, </w:t>
      </w:r>
      <w:r w:rsidR="00D86883">
        <w:rPr>
          <w:b/>
        </w:rPr>
        <w:t xml:space="preserve">Livia est </w:t>
      </w:r>
      <w:r>
        <w:rPr>
          <w:b/>
        </w:rPr>
        <w:t>une jeune femme d'une grande beauté et d'une intelligence aiguisée, marquée par des années de lutte et de manipulation dans les bas-fonds de Rome.</w:t>
      </w:r>
    </w:p>
    <w:p w14:paraId="7A14AA10" w14:textId="77777777" w:rsidR="00F204F2" w:rsidRDefault="00B42487">
      <w:pPr>
        <w:rPr>
          <w:b/>
        </w:rPr>
      </w:pPr>
      <w:r>
        <w:rPr>
          <w:b/>
        </w:rPr>
        <w:t>Personnalité :</w:t>
      </w:r>
    </w:p>
    <w:p w14:paraId="05CD28EB" w14:textId="7EE1169A" w:rsidR="00F204F2" w:rsidRDefault="00B42487">
      <w:pPr>
        <w:numPr>
          <w:ilvl w:val="0"/>
          <w:numId w:val="2"/>
        </w:numPr>
      </w:pPr>
      <w:r>
        <w:rPr>
          <w:b/>
        </w:rPr>
        <w:t>Traits principaux :</w:t>
      </w:r>
      <w:r>
        <w:t xml:space="preserve"> Magnifique, séduisante, érudite, éloquente, et </w:t>
      </w:r>
      <w:proofErr w:type="spellStart"/>
      <w:proofErr w:type="gramStart"/>
      <w:r>
        <w:t>charmante</w:t>
      </w:r>
      <w:r w:rsidR="00D86883">
        <w:t>,</w:t>
      </w:r>
      <w:r>
        <w:t>Livia</w:t>
      </w:r>
      <w:proofErr w:type="spellEnd"/>
      <w:proofErr w:type="gramEnd"/>
      <w:r>
        <w:t xml:space="preserve"> est une femme qui sait utiliser son intelligence et son charme pour naviguer dans un monde dominé par les hommes. Elle est capable de capturer l’attention de n’importe quel homme, mais elle ne se laisse pas facilement duper. Son esprit affûté, son caractère et son vécu dans les bas-</w:t>
      </w:r>
      <w:r>
        <w:lastRenderedPageBreak/>
        <w:t>fonds lui permettent de comprendre les motivations des autres et de s’adapter à chaque situation.</w:t>
      </w:r>
    </w:p>
    <w:p w14:paraId="2AA771A6" w14:textId="77777777" w:rsidR="00F204F2" w:rsidRDefault="00B42487">
      <w:pPr>
        <w:numPr>
          <w:ilvl w:val="0"/>
          <w:numId w:val="2"/>
        </w:numPr>
      </w:pPr>
      <w:r>
        <w:rPr>
          <w:b/>
        </w:rPr>
        <w:t>Forces :</w:t>
      </w:r>
      <w:r>
        <w:t xml:space="preserve"> Son éducation non conventionnelle, qui mêle culture et séduction, fait d’elle une femme redoutable dans le jeu de pouvoir. Elle sait s’attirer la confiance des plus puissants tout en dissimulant ses véritables intentions. Elle maîtrise l’art de la conversation, de l’écoute, et des relations humaines complexes.</w:t>
      </w:r>
    </w:p>
    <w:p w14:paraId="74BFC292" w14:textId="568524A8" w:rsidR="00F204F2" w:rsidRDefault="00B42487">
      <w:pPr>
        <w:numPr>
          <w:ilvl w:val="0"/>
          <w:numId w:val="2"/>
        </w:numPr>
      </w:pPr>
      <w:r>
        <w:rPr>
          <w:b/>
        </w:rPr>
        <w:t>Faiblesses :</w:t>
      </w:r>
      <w:r>
        <w:t xml:space="preserve"> Son passé difficile</w:t>
      </w:r>
      <w:r w:rsidR="00655608">
        <w:t xml:space="preserve"> et</w:t>
      </w:r>
      <w:r>
        <w:t xml:space="preserve"> sa méfiance constante peuvent parfois la rendre vulnérable. Elle est aussi parfois perçue comme trop mystérieuse, ce qui peut la mettre à l’écart dans certaines situations.</w:t>
      </w:r>
    </w:p>
    <w:p w14:paraId="7B985000" w14:textId="2B38ADC7" w:rsidR="00F204F2" w:rsidRDefault="00B42487">
      <w:pPr>
        <w:numPr>
          <w:ilvl w:val="0"/>
          <w:numId w:val="2"/>
        </w:numPr>
      </w:pPr>
      <w:r>
        <w:rPr>
          <w:b/>
        </w:rPr>
        <w:t>Comportement en société :</w:t>
      </w:r>
      <w:r>
        <w:t xml:space="preserve"> Livia est une femme pleine de charme, qui sait se fondre dans n’importe quel cercle social. Elle est à la fois discrète et affirmée, avec un talent pour </w:t>
      </w:r>
      <w:r w:rsidR="00D86883">
        <w:t xml:space="preserve">deviner </w:t>
      </w:r>
      <w:r>
        <w:t xml:space="preserve">les </w:t>
      </w:r>
      <w:r w:rsidR="00D86883">
        <w:t xml:space="preserve">intentions de ses interlocuteurs </w:t>
      </w:r>
      <w:r>
        <w:t>et manipuler les situations à son avantage. Elle joue souvent un rôle de médiatrice dans les intrigues politiques, mais elle ne se compromet jamais pleinement.</w:t>
      </w:r>
    </w:p>
    <w:p w14:paraId="1D41FEAC" w14:textId="258A869C" w:rsidR="00F204F2" w:rsidRDefault="00B42487">
      <w:pPr>
        <w:numPr>
          <w:ilvl w:val="0"/>
          <w:numId w:val="2"/>
        </w:numPr>
      </w:pPr>
      <w:r>
        <w:rPr>
          <w:b/>
        </w:rPr>
        <w:t>Relations :</w:t>
      </w:r>
      <w:r>
        <w:t xml:space="preserve"> Bien qu’elle soit détestée par la femme de Marcus, Livia entretient une relation assez étroite avec lui grâce à sa capacité à le charmer et à manipuler ses faiblesses. Elle connaît également les relations secrètes d'Antonius et </w:t>
      </w:r>
      <w:proofErr w:type="spellStart"/>
      <w:r>
        <w:t>Domitia</w:t>
      </w:r>
      <w:proofErr w:type="spellEnd"/>
      <w:r>
        <w:t xml:space="preserve"> et elle est au courant des complots qui se trament dans les coulisses de la politique romaine.</w:t>
      </w:r>
    </w:p>
    <w:p w14:paraId="11B40001" w14:textId="77777777" w:rsidR="00985681" w:rsidRDefault="00985681" w:rsidP="00985681">
      <w:pPr>
        <w:rPr>
          <w:b/>
        </w:rPr>
      </w:pPr>
    </w:p>
    <w:p w14:paraId="25E09AB9" w14:textId="77777777" w:rsidR="00985681" w:rsidRPr="00985681" w:rsidRDefault="00985681" w:rsidP="00985681">
      <w:pPr>
        <w:rPr>
          <w:b/>
        </w:rPr>
      </w:pPr>
      <w:r w:rsidRPr="00985681">
        <w:rPr>
          <w:b/>
        </w:rPr>
        <w:t xml:space="preserve">D’où connaissez-vous Marcus </w:t>
      </w:r>
      <w:proofErr w:type="spellStart"/>
      <w:r w:rsidRPr="00985681">
        <w:rPr>
          <w:b/>
        </w:rPr>
        <w:t>Longinus</w:t>
      </w:r>
      <w:proofErr w:type="spellEnd"/>
      <w:r w:rsidRPr="00985681">
        <w:rPr>
          <w:b/>
        </w:rPr>
        <w:t> :</w:t>
      </w:r>
    </w:p>
    <w:p w14:paraId="349C6534" w14:textId="4E5AC96A" w:rsidR="00985681" w:rsidRPr="00985681" w:rsidRDefault="00985681" w:rsidP="00985681">
      <w:pPr>
        <w:numPr>
          <w:ilvl w:val="0"/>
          <w:numId w:val="6"/>
        </w:numPr>
      </w:pPr>
      <w:r w:rsidRPr="00985681">
        <w:rPr>
          <w:bCs/>
        </w:rPr>
        <w:t xml:space="preserve">Vous </w:t>
      </w:r>
      <w:r>
        <w:rPr>
          <w:bCs/>
        </w:rPr>
        <w:t>êtes quelqu’un de proche du pouvoir et donc forcément de Marcus. Vous avez beaucoup de contact</w:t>
      </w:r>
      <w:r w:rsidR="00726883">
        <w:rPr>
          <w:bCs/>
        </w:rPr>
        <w:t>s</w:t>
      </w:r>
      <w:r>
        <w:rPr>
          <w:bCs/>
        </w:rPr>
        <w:t xml:space="preserve"> et servez souvent d’intermédiaire dans des échanges politiques. Marcus vous apprécie et n’hésite donc pas à vous inviter de temps à autre, ou </w:t>
      </w:r>
      <w:r w:rsidR="00D86883">
        <w:rPr>
          <w:bCs/>
        </w:rPr>
        <w:t xml:space="preserve">à </w:t>
      </w:r>
      <w:r>
        <w:rPr>
          <w:bCs/>
        </w:rPr>
        <w:t>se laisser convaincre de vous inviter.</w:t>
      </w:r>
    </w:p>
    <w:p w14:paraId="1D9EE01B" w14:textId="77777777" w:rsidR="00985681" w:rsidRDefault="00985681" w:rsidP="00985681"/>
    <w:p w14:paraId="07D3CAE7" w14:textId="77777777" w:rsidR="00F204F2" w:rsidRDefault="00B42487">
      <w:pPr>
        <w:rPr>
          <w:b/>
        </w:rPr>
      </w:pPr>
      <w:r>
        <w:rPr>
          <w:b/>
        </w:rPr>
        <w:t>Histoire personnelle :</w:t>
      </w:r>
    </w:p>
    <w:p w14:paraId="631BBF28" w14:textId="0BEDD0EF" w:rsidR="00F204F2" w:rsidRDefault="00B42487">
      <w:pPr>
        <w:numPr>
          <w:ilvl w:val="0"/>
          <w:numId w:val="3"/>
        </w:numPr>
      </w:pPr>
      <w:r>
        <w:rPr>
          <w:b/>
        </w:rPr>
        <w:t>Origines :</w:t>
      </w:r>
      <w:r>
        <w:t xml:space="preserve"> Livia est née dans un quartier populaire à Rome, un endroit connu pour son bruit, sa pauvreté et ses lupanars. Fille d’un père inconnu, elle perd sa mère, </w:t>
      </w:r>
      <w:proofErr w:type="spellStart"/>
      <w:r>
        <w:t>Lupia</w:t>
      </w:r>
      <w:proofErr w:type="spellEnd"/>
      <w:r>
        <w:t>, dans des circonstances mystérieuses alors qu’elle est encore très jeune. Livrée à elle-même, elle entre dans un lupanar à 14 ans pour fuir la misère et nourrir ses frères et sœurs.</w:t>
      </w:r>
    </w:p>
    <w:p w14:paraId="3A81470F" w14:textId="77777777" w:rsidR="00F204F2" w:rsidRDefault="00B42487">
      <w:pPr>
        <w:numPr>
          <w:ilvl w:val="0"/>
          <w:numId w:val="3"/>
        </w:numPr>
      </w:pPr>
      <w:r>
        <w:rPr>
          <w:b/>
        </w:rPr>
        <w:t>Ascension :</w:t>
      </w:r>
      <w:r>
        <w:t xml:space="preserve"> Livia commence comme prostituée de bas rang, mais elle grimpe rapidement dans l’échelle sociale en développant ses charmes et sa culture. Elle apprend à lire, à citer des vers d’Horace et à parler grec, la langue des intellectuels. Elle devient rapidement une courtisane indépendante, offrant ses services à des jeunes patriciens, des sénateurs vieillissants et des poètes pauvres mais brillants.</w:t>
      </w:r>
    </w:p>
    <w:p w14:paraId="0C8FE903" w14:textId="1D5800B7" w:rsidR="00F204F2" w:rsidRDefault="00B42487">
      <w:pPr>
        <w:numPr>
          <w:ilvl w:val="0"/>
          <w:numId w:val="3"/>
        </w:numPr>
      </w:pPr>
      <w:r>
        <w:rPr>
          <w:b/>
        </w:rPr>
        <w:t>Réseau de pouvoir :</w:t>
      </w:r>
      <w:r>
        <w:t xml:space="preserve"> Dans un</w:t>
      </w:r>
      <w:r w:rsidR="00A82595">
        <w:t>e</w:t>
      </w:r>
      <w:r>
        <w:t xml:space="preserve"> Rome en pleine effervescence, marquée par les ambitions de César, Pompée et Crassus, Livia devient la maîtresse de plusieurs hommes influents. Elle devient la confidente de nombreux politiciens, écoutant leurs complots, leurs secrets et les tenant informé</w:t>
      </w:r>
      <w:r w:rsidR="00234311">
        <w:t>s</w:t>
      </w:r>
      <w:r>
        <w:t xml:space="preserve"> des rumeurs qui circulent dans les cercles de pouvoir. Elle sert parfois d'intermédiaire discret, transmettant des lettres ou des messages codés.</w:t>
      </w:r>
    </w:p>
    <w:p w14:paraId="07EAD469" w14:textId="79DEEB2E" w:rsidR="00F204F2" w:rsidRDefault="00B42487">
      <w:pPr>
        <w:numPr>
          <w:ilvl w:val="0"/>
          <w:numId w:val="3"/>
        </w:numPr>
      </w:pPr>
      <w:r>
        <w:rPr>
          <w:b/>
        </w:rPr>
        <w:lastRenderedPageBreak/>
        <w:t>Découverte de la vérité sur sa mère :</w:t>
      </w:r>
      <w:r>
        <w:t xml:space="preserve"> En enquêtant sur le passé de sa mère, Livia apprend que cette dernière travaillait dans un lupanar administré par Gaius Cornelius. Livia décide donc de se faire inviter à un endroit dans lequel se trouve Gaius Cornelius pour avoir le temps de l’interroger</w:t>
      </w:r>
      <w:r w:rsidR="00B96FBE">
        <w:t xml:space="preserve">, </w:t>
      </w:r>
      <w:r>
        <w:t>lever le voile sur la mort de sa mère et prendre sa revanche sur ceux qui l'ont trahie.</w:t>
      </w:r>
    </w:p>
    <w:p w14:paraId="56E37C16" w14:textId="7A4EA635" w:rsidR="00F204F2" w:rsidRDefault="00B42487">
      <w:pPr>
        <w:numPr>
          <w:ilvl w:val="0"/>
          <w:numId w:val="3"/>
        </w:numPr>
      </w:pPr>
      <w:r>
        <w:rPr>
          <w:b/>
        </w:rPr>
        <w:t xml:space="preserve">La loge : </w:t>
      </w:r>
      <w:r>
        <w:t xml:space="preserve">À Rome, une loge secrète a vu le jour dans l'ombre des grandes familles patriciennes, portant un idéal révolutionnaire : mettre en avant les droits des femmes, un concept radical pour </w:t>
      </w:r>
      <w:r w:rsidR="00B96FBE">
        <w:t xml:space="preserve">son </w:t>
      </w:r>
      <w:r>
        <w:t xml:space="preserve">époque. </w:t>
      </w:r>
      <w:proofErr w:type="gramStart"/>
      <w:r>
        <w:t>Au départ discrète</w:t>
      </w:r>
      <w:proofErr w:type="gramEnd"/>
      <w:r>
        <w:t xml:space="preserve">, cette loge a peu à peu gagné en influence, attirant des femmes de divers horizons, désireuses de défendre leur place dans une société dominée par les hommes. Les membres de la loge se retrouvaient en toute discrétion, chacune portant une pièce de monnaie frappée à l'effigie de Cléopâtre, symbole d’une femme puissante et indépendante. Cependant, cette ascension a été brutalement interrompue lorsque la loge fut découverte. Une répression violente s’ensuivit, avec des arrestations et le meurtre mystérieux d'une jeune femme impliquée dans les activités de la loge. Ce meurtre, brutal et inexpliqué, servit d'exemple pour décourager toute forme de dissidence. Le groupe </w:t>
      </w:r>
      <w:r w:rsidR="00B96FBE">
        <w:t xml:space="preserve">est </w:t>
      </w:r>
      <w:r>
        <w:t>rest</w:t>
      </w:r>
      <w:r w:rsidR="00B96FBE">
        <w:t>é</w:t>
      </w:r>
      <w:r>
        <w:t xml:space="preserve"> entouré de mystère, et les noms des femmes impliquées </w:t>
      </w:r>
      <w:r w:rsidR="00B96FBE">
        <w:t xml:space="preserve">ont été </w:t>
      </w:r>
      <w:r>
        <w:t>soigneusement dissimulés. Toutefois, une volonté de relancer la loge persiste parmi ses partisan</w:t>
      </w:r>
      <w:r w:rsidR="00B96FBE">
        <w:t>e</w:t>
      </w:r>
      <w:r>
        <w:t xml:space="preserve">s. Pour ce faire, il devient impératif </w:t>
      </w:r>
      <w:r w:rsidR="00B96FBE">
        <w:t xml:space="preserve">pour elles </w:t>
      </w:r>
      <w:r>
        <w:t xml:space="preserve">d'éliminer le groupuscule qui a découvert leur existence et qui exerce une </w:t>
      </w:r>
      <w:r w:rsidR="00B96FBE">
        <w:t xml:space="preserve">menace constante </w:t>
      </w:r>
      <w:r>
        <w:t xml:space="preserve">sur elles. Si cet obstacle </w:t>
      </w:r>
      <w:r w:rsidR="00B96FBE">
        <w:t xml:space="preserve">était </w:t>
      </w:r>
      <w:r>
        <w:t xml:space="preserve">supprimé, la loge pourrait renaître et reprendre son combat pour les droits des femmes à Rome, </w:t>
      </w:r>
      <w:r w:rsidR="00B96FBE">
        <w:t>même si</w:t>
      </w:r>
      <w:r>
        <w:t xml:space="preserve"> le prix à payer pour y parvenir </w:t>
      </w:r>
      <w:r w:rsidR="00B96FBE">
        <w:t xml:space="preserve">est </w:t>
      </w:r>
      <w:r>
        <w:t>élevé. Il est aussi nécessaire de trouver des fonds pour la loge. Livia fait partie de cette loge.</w:t>
      </w:r>
    </w:p>
    <w:p w14:paraId="5545B22A" w14:textId="77777777" w:rsidR="00985681" w:rsidRDefault="00985681" w:rsidP="00985681">
      <w:pPr>
        <w:ind w:left="720"/>
      </w:pPr>
    </w:p>
    <w:p w14:paraId="701C3DD1" w14:textId="77777777" w:rsidR="00F204F2" w:rsidRDefault="00B42487">
      <w:pPr>
        <w:rPr>
          <w:b/>
        </w:rPr>
      </w:pPr>
      <w:r>
        <w:rPr>
          <w:b/>
        </w:rPr>
        <w:t>Votre but pendant le jeu :</w:t>
      </w:r>
    </w:p>
    <w:p w14:paraId="067C755D" w14:textId="77777777" w:rsidR="00F204F2" w:rsidRDefault="00B42487">
      <w:pPr>
        <w:numPr>
          <w:ilvl w:val="0"/>
          <w:numId w:val="3"/>
        </w:numPr>
      </w:pPr>
      <w:r>
        <w:t xml:space="preserve">Livia veut découvrir la vérité sur la mort de sa mère. </w:t>
      </w:r>
    </w:p>
    <w:p w14:paraId="6FAF1CC4" w14:textId="49A3B3EA" w:rsidR="00F204F2" w:rsidRDefault="00EB1C99">
      <w:pPr>
        <w:numPr>
          <w:ilvl w:val="0"/>
          <w:numId w:val="3"/>
        </w:numPr>
      </w:pPr>
      <w:r>
        <w:t>Elle veut e</w:t>
      </w:r>
      <w:r w:rsidR="00B42487">
        <w:t>nquêter sur la loge afin de la faire revivre.</w:t>
      </w:r>
    </w:p>
    <w:p w14:paraId="7D6991FA" w14:textId="77777777" w:rsidR="00985681" w:rsidRDefault="00985681" w:rsidP="00985681">
      <w:pPr>
        <w:ind w:left="720"/>
      </w:pPr>
    </w:p>
    <w:p w14:paraId="2BEF7CF2" w14:textId="77777777" w:rsidR="00F204F2" w:rsidRDefault="00B42487">
      <w:pPr>
        <w:rPr>
          <w:b/>
        </w:rPr>
      </w:pPr>
      <w:r>
        <w:rPr>
          <w:b/>
        </w:rPr>
        <w:t>Secrets :</w:t>
      </w:r>
    </w:p>
    <w:p w14:paraId="1D991F91" w14:textId="77777777" w:rsidR="00F204F2" w:rsidRDefault="00B42487">
      <w:pPr>
        <w:numPr>
          <w:ilvl w:val="0"/>
          <w:numId w:val="4"/>
        </w:numPr>
      </w:pPr>
      <w:r>
        <w:t xml:space="preserve">Livia sait qu'Antonius </w:t>
      </w:r>
      <w:proofErr w:type="spellStart"/>
      <w:r>
        <w:t>Martialus</w:t>
      </w:r>
      <w:proofErr w:type="spellEnd"/>
      <w:r>
        <w:t xml:space="preserve"> et </w:t>
      </w:r>
      <w:proofErr w:type="spellStart"/>
      <w:r>
        <w:t>Domitia</w:t>
      </w:r>
      <w:proofErr w:type="spellEnd"/>
      <w:r>
        <w:t xml:space="preserve"> </w:t>
      </w:r>
      <w:proofErr w:type="spellStart"/>
      <w:r>
        <w:t>Longinus</w:t>
      </w:r>
      <w:proofErr w:type="spellEnd"/>
      <w:r>
        <w:t xml:space="preserve"> ont une liaison.</w:t>
      </w:r>
    </w:p>
    <w:p w14:paraId="165CB460" w14:textId="77777777" w:rsidR="00F204F2" w:rsidRDefault="00B42487">
      <w:pPr>
        <w:numPr>
          <w:ilvl w:val="0"/>
          <w:numId w:val="4"/>
        </w:numPr>
      </w:pPr>
      <w:r>
        <w:t xml:space="preserve">Elle connaît le commerce illicite de vin de Marcus </w:t>
      </w:r>
      <w:proofErr w:type="spellStart"/>
      <w:r>
        <w:t>Longinus</w:t>
      </w:r>
      <w:proofErr w:type="spellEnd"/>
      <w:r>
        <w:t>.</w:t>
      </w:r>
    </w:p>
    <w:p w14:paraId="7D809146" w14:textId="03A9DA99" w:rsidR="00F204F2" w:rsidRDefault="008E6EB6">
      <w:pPr>
        <w:numPr>
          <w:ilvl w:val="0"/>
          <w:numId w:val="4"/>
        </w:numPr>
      </w:pPr>
      <w:r>
        <w:t>Elle f</w:t>
      </w:r>
      <w:r w:rsidR="00B42487">
        <w:t>ait partie de la loge</w:t>
      </w:r>
    </w:p>
    <w:p w14:paraId="0FDD58DD" w14:textId="77777777" w:rsidR="00985681" w:rsidRDefault="00985681" w:rsidP="00985681">
      <w:pPr>
        <w:ind w:left="720"/>
      </w:pPr>
    </w:p>
    <w:p w14:paraId="485238CB" w14:textId="77777777" w:rsidR="00F204F2" w:rsidRDefault="00B42487">
      <w:r>
        <w:rPr>
          <w:b/>
        </w:rPr>
        <w:t>Compétences (</w:t>
      </w:r>
      <w:proofErr w:type="spellStart"/>
      <w:r>
        <w:rPr>
          <w:b/>
        </w:rPr>
        <w:t>tot</w:t>
      </w:r>
      <w:proofErr w:type="spellEnd"/>
      <w:r>
        <w:rPr>
          <w:b/>
        </w:rPr>
        <w:t xml:space="preserve"> 5PA</w:t>
      </w:r>
      <w:proofErr w:type="gramStart"/>
      <w:r>
        <w:rPr>
          <w:b/>
        </w:rPr>
        <w:t>):</w:t>
      </w:r>
      <w:proofErr w:type="gramEnd"/>
    </w:p>
    <w:p w14:paraId="1559A215" w14:textId="77777777" w:rsidR="00F204F2" w:rsidRDefault="00B42487">
      <w:pPr>
        <w:widowControl w:val="0"/>
        <w:numPr>
          <w:ilvl w:val="0"/>
          <w:numId w:val="1"/>
        </w:numPr>
        <w:spacing w:after="0" w:line="240" w:lineRule="auto"/>
      </w:pPr>
      <w:r>
        <w:t>Reconnaissance poison (1PA) : Vous pouvez détecter s’il y a du poison dans un verre en inspectant le papier sous ce dernier. Soyez discret lorsque vous le faites.</w:t>
      </w:r>
    </w:p>
    <w:p w14:paraId="2AABCD68" w14:textId="77777777" w:rsidR="00F204F2" w:rsidRDefault="00B42487">
      <w:pPr>
        <w:widowControl w:val="0"/>
        <w:numPr>
          <w:ilvl w:val="0"/>
          <w:numId w:val="1"/>
        </w:numPr>
        <w:spacing w:after="0" w:line="240" w:lineRule="auto"/>
      </w:pPr>
      <w:r>
        <w:t xml:space="preserve">Crochetage (1PA) : Vous pouvez ouvrir un coffre sans la clef, à part le coffre spécial de Marcus </w:t>
      </w:r>
      <w:proofErr w:type="spellStart"/>
      <w:r>
        <w:t>Longinus</w:t>
      </w:r>
      <w:proofErr w:type="spellEnd"/>
      <w:r>
        <w:t>.</w:t>
      </w:r>
    </w:p>
    <w:p w14:paraId="1BF3D717" w14:textId="4AE9A289" w:rsidR="00F204F2" w:rsidRDefault="00B42487">
      <w:pPr>
        <w:widowControl w:val="0"/>
        <w:numPr>
          <w:ilvl w:val="0"/>
          <w:numId w:val="1"/>
        </w:numPr>
        <w:spacing w:after="0" w:line="240" w:lineRule="auto"/>
      </w:pPr>
      <w:r>
        <w:t>Charme (1PA) : Vous pouvez forcer un joueur à répondre la vérité par vrai ou faux à une de vos questions. Expliquez</w:t>
      </w:r>
      <w:r w:rsidR="00234311">
        <w:t>-</w:t>
      </w:r>
      <w:r>
        <w:t>lui votre capacité et posez</w:t>
      </w:r>
      <w:r w:rsidR="00234311">
        <w:t>-</w:t>
      </w:r>
      <w:r>
        <w:t>lui la question.</w:t>
      </w:r>
    </w:p>
    <w:p w14:paraId="748F4BB1" w14:textId="2E4464F3" w:rsidR="00F204F2" w:rsidRDefault="00B42487">
      <w:pPr>
        <w:widowControl w:val="0"/>
        <w:numPr>
          <w:ilvl w:val="0"/>
          <w:numId w:val="1"/>
        </w:numPr>
        <w:spacing w:after="0" w:line="240" w:lineRule="auto"/>
      </w:pPr>
      <w:r>
        <w:t xml:space="preserve">Pickpocket (1PA) : En mettant votre main sur l’épaule de la personne cible pendant 5 secondes et en lui parlant minimum 20 secondes. Vous pouvez ensuite avoir accès aux </w:t>
      </w:r>
      <w:r>
        <w:lastRenderedPageBreak/>
        <w:t xml:space="preserve">“poches” de la personne cible. Les “poches” sont </w:t>
      </w:r>
      <w:r w:rsidR="00B97AFC">
        <w:t xml:space="preserve">conservées dans </w:t>
      </w:r>
      <w:r>
        <w:t xml:space="preserve">un porte vue accessible à </w:t>
      </w:r>
      <w:r w:rsidR="00B97AFC">
        <w:t>tous et situé dans une pièce qui vous sera révélée en début de jeu</w:t>
      </w:r>
      <w:r>
        <w:t xml:space="preserve">. Tous les joueurs ont des objets dans leurs poches qui </w:t>
      </w:r>
      <w:r w:rsidR="00B97AFC">
        <w:t>sont classées par joueur</w:t>
      </w:r>
      <w:r>
        <w:t xml:space="preserve"> dans ce porte-vue. Chaque joueur peut consulter ses poches mais pas celles des autres</w:t>
      </w:r>
      <w:r w:rsidR="00B97AFC">
        <w:t>. Il est aussi interdit de</w:t>
      </w:r>
      <w:r w:rsidR="00655608">
        <w:t xml:space="preserve"> </w:t>
      </w:r>
      <w:r>
        <w:t xml:space="preserve">prendre des objets dans </w:t>
      </w:r>
      <w:r w:rsidR="00B97AFC">
        <w:t>les poches des autres</w:t>
      </w:r>
      <w:r>
        <w:t>. Un personnage ayant réussi un mouvement de pickpocket peut aller consulter les poches du joueur cible.</w:t>
      </w:r>
    </w:p>
    <w:p w14:paraId="4E15B555" w14:textId="77777777" w:rsidR="00985681" w:rsidRDefault="00985681" w:rsidP="00985681">
      <w:pPr>
        <w:widowControl w:val="0"/>
        <w:spacing w:after="0" w:line="240" w:lineRule="auto"/>
        <w:ind w:left="720"/>
      </w:pPr>
    </w:p>
    <w:p w14:paraId="3857CA4D" w14:textId="77777777" w:rsidR="00F204F2" w:rsidRDefault="00F204F2">
      <w:pPr>
        <w:widowControl w:val="0"/>
        <w:spacing w:after="0" w:line="240" w:lineRule="auto"/>
        <w:ind w:left="720"/>
      </w:pPr>
    </w:p>
    <w:p w14:paraId="1AF8AF56" w14:textId="77777777" w:rsidR="00F204F2" w:rsidRDefault="00B42487">
      <w:pPr>
        <w:rPr>
          <w:b/>
        </w:rPr>
      </w:pPr>
      <w:r>
        <w:rPr>
          <w:b/>
        </w:rPr>
        <w:t>Citations :</w:t>
      </w:r>
    </w:p>
    <w:p w14:paraId="516B3508" w14:textId="77777777" w:rsidR="00F204F2" w:rsidRDefault="00B42487">
      <w:pPr>
        <w:numPr>
          <w:ilvl w:val="0"/>
          <w:numId w:val="5"/>
        </w:numPr>
      </w:pPr>
      <w:r>
        <w:t>Dans les ombres des lits et des complots, la vérité finit toujours par sortir.</w:t>
      </w:r>
    </w:p>
    <w:p w14:paraId="18DE55FD" w14:textId="77777777" w:rsidR="00F204F2" w:rsidRDefault="00B42487">
      <w:pPr>
        <w:numPr>
          <w:ilvl w:val="0"/>
          <w:numId w:val="5"/>
        </w:numPr>
      </w:pPr>
      <w:r>
        <w:t>On m’a appris à garder des secrets, mais je suis plus douée pour les révéler.</w:t>
      </w:r>
    </w:p>
    <w:p w14:paraId="24959BD6" w14:textId="5F3E9BFE" w:rsidR="00F204F2" w:rsidRDefault="00B42487">
      <w:pPr>
        <w:numPr>
          <w:ilvl w:val="0"/>
          <w:numId w:val="5"/>
        </w:numPr>
      </w:pPr>
      <w:r>
        <w:t>La beauté est un piège et j’en suis la maîtresse.</w:t>
      </w:r>
    </w:p>
    <w:p w14:paraId="1A881AD0" w14:textId="7FF34D57" w:rsidR="00F204F2" w:rsidRDefault="00B42487">
      <w:pPr>
        <w:numPr>
          <w:ilvl w:val="0"/>
          <w:numId w:val="5"/>
        </w:numPr>
      </w:pPr>
      <w:r>
        <w:t>Je connais les secrets que les hommes chuchotent à l’oreille.</w:t>
      </w:r>
    </w:p>
    <w:p w14:paraId="72796EA2" w14:textId="77777777" w:rsidR="00F204F2" w:rsidRDefault="00B42487">
      <w:pPr>
        <w:numPr>
          <w:ilvl w:val="0"/>
          <w:numId w:val="5"/>
        </w:numPr>
      </w:pPr>
      <w:r>
        <w:t>Les intrigues sont le vrai théâtre de Rome.</w:t>
      </w:r>
    </w:p>
    <w:p w14:paraId="37962B39" w14:textId="458C3119" w:rsidR="00F204F2" w:rsidRDefault="00B42487">
      <w:pPr>
        <w:numPr>
          <w:ilvl w:val="0"/>
          <w:numId w:val="5"/>
        </w:numPr>
      </w:pPr>
      <w:r>
        <w:t xml:space="preserve">Flatter un </w:t>
      </w:r>
      <w:r w:rsidR="00234311">
        <w:t>e</w:t>
      </w:r>
      <w:r>
        <w:t>go vaut mieux que mille dagues.</w:t>
      </w:r>
    </w:p>
    <w:p w14:paraId="1704F29D" w14:textId="77777777" w:rsidR="00F204F2" w:rsidRDefault="00B42487">
      <w:pPr>
        <w:numPr>
          <w:ilvl w:val="0"/>
          <w:numId w:val="5"/>
        </w:numPr>
      </w:pPr>
      <w:r>
        <w:t>Je n’ai pas besoin de trône, je me couche dans les lits de ceux qui s’y assoient.</w:t>
      </w:r>
    </w:p>
    <w:p w14:paraId="33DC40C3" w14:textId="77777777" w:rsidR="00F204F2" w:rsidRDefault="00F204F2"/>
    <w:p w14:paraId="23AD3682" w14:textId="77777777" w:rsidR="00F204F2" w:rsidRDefault="00F204F2">
      <w:pPr>
        <w:rPr>
          <w:b/>
          <w:sz w:val="40"/>
          <w:szCs w:val="40"/>
          <w:u w:val="single"/>
        </w:rPr>
      </w:pPr>
    </w:p>
    <w:sectPr w:rsidR="00F204F2">
      <w:pgSz w:w="11906" w:h="16838"/>
      <w:pgMar w:top="1417" w:right="1417" w:bottom="1417"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E1C25C" w14:textId="77777777" w:rsidR="000A5201" w:rsidRDefault="000A5201" w:rsidP="00234311">
      <w:pPr>
        <w:spacing w:after="0" w:line="240" w:lineRule="auto"/>
      </w:pPr>
      <w:r>
        <w:separator/>
      </w:r>
    </w:p>
  </w:endnote>
  <w:endnote w:type="continuationSeparator" w:id="0">
    <w:p w14:paraId="7D1AD1DE" w14:textId="77777777" w:rsidR="000A5201" w:rsidRDefault="000A5201" w:rsidP="0023431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A1A1F91C-E141-4137-844D-978DB98BE494}"/>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BDF592B4-B330-4092-B06C-96915AD1F653}"/>
    <w:embedBold r:id="rId3" w:fontKey="{5CC01B9F-7F88-450E-9C9D-D07F46DAB90E}"/>
    <w:embedItalic r:id="rId4" w:fontKey="{26523971-1962-4BCA-B901-DAE5F0EDD96B}"/>
  </w:font>
  <w:font w:name="Calibri Light">
    <w:panose1 w:val="020F0302020204030204"/>
    <w:charset w:val="00"/>
    <w:family w:val="swiss"/>
    <w:pitch w:val="variable"/>
    <w:sig w:usb0="E4002EFF" w:usb1="C200247B" w:usb2="00000009" w:usb3="00000000" w:csb0="000001FF" w:csb1="00000000"/>
    <w:embedRegular r:id="rId5" w:fontKey="{00C1CF2B-7742-47B6-A722-170D5E4F7737}"/>
    <w:embedBold r:id="rId6" w:fontKey="{2B527786-6DFF-498E-8FBE-09773265A16F}"/>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7" w:fontKey="{83CA8145-4608-46EC-94F9-844A0343494F}"/>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60A21C" w14:textId="77777777" w:rsidR="000A5201" w:rsidRDefault="000A5201" w:rsidP="00234311">
      <w:pPr>
        <w:spacing w:after="0" w:line="240" w:lineRule="auto"/>
      </w:pPr>
      <w:r>
        <w:separator/>
      </w:r>
    </w:p>
  </w:footnote>
  <w:footnote w:type="continuationSeparator" w:id="0">
    <w:p w14:paraId="736B8827" w14:textId="77777777" w:rsidR="000A5201" w:rsidRDefault="000A5201" w:rsidP="0023431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3642C7"/>
    <w:multiLevelType w:val="multilevel"/>
    <w:tmpl w:val="2F5A078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1E6D6103"/>
    <w:multiLevelType w:val="multilevel"/>
    <w:tmpl w:val="D9EE342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34D160D4"/>
    <w:multiLevelType w:val="multilevel"/>
    <w:tmpl w:val="00B4706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6C0E1FD8"/>
    <w:multiLevelType w:val="multilevel"/>
    <w:tmpl w:val="9C1A0A3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6C247853"/>
    <w:multiLevelType w:val="multilevel"/>
    <w:tmpl w:val="D1B4874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7E7F212D"/>
    <w:multiLevelType w:val="multilevel"/>
    <w:tmpl w:val="EAB8404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207954321">
    <w:abstractNumId w:val="3"/>
  </w:num>
  <w:num w:numId="2" w16cid:durableId="3483231">
    <w:abstractNumId w:val="1"/>
  </w:num>
  <w:num w:numId="3" w16cid:durableId="1614508439">
    <w:abstractNumId w:val="0"/>
  </w:num>
  <w:num w:numId="4" w16cid:durableId="60443817">
    <w:abstractNumId w:val="2"/>
  </w:num>
  <w:num w:numId="5" w16cid:durableId="302781307">
    <w:abstractNumId w:val="4"/>
  </w:num>
  <w:num w:numId="6" w16cid:durableId="94931720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04F2"/>
    <w:rsid w:val="000A5201"/>
    <w:rsid w:val="00234311"/>
    <w:rsid w:val="004B7016"/>
    <w:rsid w:val="004F1D93"/>
    <w:rsid w:val="0054527D"/>
    <w:rsid w:val="00564DEE"/>
    <w:rsid w:val="00655608"/>
    <w:rsid w:val="00726883"/>
    <w:rsid w:val="008E6EB6"/>
    <w:rsid w:val="00985681"/>
    <w:rsid w:val="009B3EC8"/>
    <w:rsid w:val="009C57B7"/>
    <w:rsid w:val="00A82595"/>
    <w:rsid w:val="00B42487"/>
    <w:rsid w:val="00B96FBE"/>
    <w:rsid w:val="00B97AFC"/>
    <w:rsid w:val="00D82BFA"/>
    <w:rsid w:val="00D86883"/>
    <w:rsid w:val="00DD1064"/>
    <w:rsid w:val="00EB1C99"/>
    <w:rsid w:val="00F204F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D94129"/>
  <w15:docId w15:val="{5997C98B-940E-4C4E-A227-422560085B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1D16"/>
  </w:style>
  <w:style w:type="paragraph" w:styleId="Titre1">
    <w:name w:val="heading 1"/>
    <w:basedOn w:val="Normal"/>
    <w:next w:val="Normal"/>
    <w:link w:val="Titre1Car"/>
    <w:uiPriority w:val="9"/>
    <w:qFormat/>
    <w:rsid w:val="00B97B9D"/>
    <w:pPr>
      <w:keepNext/>
      <w:keepLines/>
      <w:spacing w:before="360" w:after="80"/>
      <w:jc w:val="center"/>
      <w:outlineLvl w:val="0"/>
    </w:pPr>
    <w:rPr>
      <w:rFonts w:asciiTheme="majorHAnsi" w:eastAsiaTheme="majorEastAsia" w:hAnsiTheme="majorHAnsi" w:cstheme="majorBidi"/>
      <w:b/>
      <w:sz w:val="40"/>
      <w:szCs w:val="40"/>
      <w:u w:val="single"/>
    </w:rPr>
  </w:style>
  <w:style w:type="paragraph" w:styleId="Titre2">
    <w:name w:val="heading 2"/>
    <w:basedOn w:val="Normal"/>
    <w:next w:val="Normal"/>
    <w:link w:val="Titre2Car"/>
    <w:uiPriority w:val="9"/>
    <w:semiHidden/>
    <w:unhideWhenUsed/>
    <w:qFormat/>
    <w:rsid w:val="00231D16"/>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itre3">
    <w:name w:val="heading 3"/>
    <w:basedOn w:val="Normal"/>
    <w:next w:val="Normal"/>
    <w:link w:val="Titre3Car"/>
    <w:uiPriority w:val="9"/>
    <w:semiHidden/>
    <w:unhideWhenUsed/>
    <w:qFormat/>
    <w:rsid w:val="00231D16"/>
    <w:pPr>
      <w:keepNext/>
      <w:keepLines/>
      <w:spacing w:before="160" w:after="80"/>
      <w:outlineLvl w:val="2"/>
    </w:pPr>
    <w:rPr>
      <w:rFonts w:eastAsiaTheme="majorEastAsia" w:cstheme="majorBidi"/>
      <w:color w:val="2F5496" w:themeColor="accent1" w:themeShade="BF"/>
      <w:sz w:val="28"/>
      <w:szCs w:val="28"/>
    </w:rPr>
  </w:style>
  <w:style w:type="paragraph" w:styleId="Titre4">
    <w:name w:val="heading 4"/>
    <w:basedOn w:val="Normal"/>
    <w:next w:val="Normal"/>
    <w:link w:val="Titre4Car"/>
    <w:uiPriority w:val="9"/>
    <w:semiHidden/>
    <w:unhideWhenUsed/>
    <w:qFormat/>
    <w:rsid w:val="00231D16"/>
    <w:pPr>
      <w:keepNext/>
      <w:keepLines/>
      <w:spacing w:before="80" w:after="40"/>
      <w:outlineLvl w:val="3"/>
    </w:pPr>
    <w:rPr>
      <w:rFonts w:eastAsiaTheme="majorEastAsia" w:cstheme="majorBidi"/>
      <w:i/>
      <w:iCs/>
      <w:color w:val="2F5496" w:themeColor="accent1" w:themeShade="BF"/>
    </w:rPr>
  </w:style>
  <w:style w:type="paragraph" w:styleId="Titre5">
    <w:name w:val="heading 5"/>
    <w:basedOn w:val="Normal"/>
    <w:next w:val="Normal"/>
    <w:link w:val="Titre5Car"/>
    <w:uiPriority w:val="9"/>
    <w:semiHidden/>
    <w:unhideWhenUsed/>
    <w:qFormat/>
    <w:rsid w:val="00231D16"/>
    <w:pPr>
      <w:keepNext/>
      <w:keepLines/>
      <w:spacing w:before="80" w:after="40"/>
      <w:outlineLvl w:val="4"/>
    </w:pPr>
    <w:rPr>
      <w:rFonts w:eastAsiaTheme="majorEastAsia" w:cstheme="majorBidi"/>
      <w:color w:val="2F5496" w:themeColor="accent1" w:themeShade="BF"/>
    </w:rPr>
  </w:style>
  <w:style w:type="paragraph" w:styleId="Titre6">
    <w:name w:val="heading 6"/>
    <w:basedOn w:val="Normal"/>
    <w:next w:val="Normal"/>
    <w:link w:val="Titre6Car"/>
    <w:uiPriority w:val="9"/>
    <w:semiHidden/>
    <w:unhideWhenUsed/>
    <w:qFormat/>
    <w:rsid w:val="00231D16"/>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231D16"/>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231D16"/>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231D16"/>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link w:val="TitreCar"/>
    <w:uiPriority w:val="10"/>
    <w:qFormat/>
    <w:rsid w:val="00231D16"/>
    <w:pPr>
      <w:spacing w:after="80" w:line="240" w:lineRule="auto"/>
      <w:contextualSpacing/>
    </w:pPr>
    <w:rPr>
      <w:rFonts w:asciiTheme="majorHAnsi" w:eastAsiaTheme="majorEastAsia" w:hAnsiTheme="majorHAnsi" w:cstheme="majorBidi"/>
      <w:spacing w:val="-10"/>
      <w:kern w:val="28"/>
      <w:sz w:val="56"/>
      <w:szCs w:val="56"/>
    </w:rPr>
  </w:style>
  <w:style w:type="table" w:customStyle="1" w:styleId="TableNormal0">
    <w:name w:val="Table Normal"/>
    <w:tblPr>
      <w:tblCellMar>
        <w:top w:w="0" w:type="dxa"/>
        <w:left w:w="0" w:type="dxa"/>
        <w:bottom w:w="0" w:type="dxa"/>
        <w:right w:w="0" w:type="dxa"/>
      </w:tblCellMar>
    </w:tblPr>
  </w:style>
  <w:style w:type="character" w:customStyle="1" w:styleId="Titre1Car">
    <w:name w:val="Titre 1 Car"/>
    <w:basedOn w:val="Policepardfaut"/>
    <w:link w:val="Titre1"/>
    <w:uiPriority w:val="9"/>
    <w:rsid w:val="00B97B9D"/>
    <w:rPr>
      <w:rFonts w:asciiTheme="majorHAnsi" w:eastAsiaTheme="majorEastAsia" w:hAnsiTheme="majorHAnsi" w:cstheme="majorBidi"/>
      <w:b/>
      <w:sz w:val="40"/>
      <w:szCs w:val="40"/>
      <w:u w:val="single"/>
    </w:rPr>
  </w:style>
  <w:style w:type="character" w:customStyle="1" w:styleId="Titre2Car">
    <w:name w:val="Titre 2 Car"/>
    <w:basedOn w:val="Policepardfaut"/>
    <w:link w:val="Titre2"/>
    <w:uiPriority w:val="9"/>
    <w:semiHidden/>
    <w:rsid w:val="00231D16"/>
    <w:rPr>
      <w:rFonts w:asciiTheme="majorHAnsi" w:eastAsiaTheme="majorEastAsia" w:hAnsiTheme="majorHAnsi" w:cstheme="majorBidi"/>
      <w:color w:val="2F5496" w:themeColor="accent1" w:themeShade="BF"/>
      <w:sz w:val="32"/>
      <w:szCs w:val="32"/>
    </w:rPr>
  </w:style>
  <w:style w:type="character" w:customStyle="1" w:styleId="Titre3Car">
    <w:name w:val="Titre 3 Car"/>
    <w:basedOn w:val="Policepardfaut"/>
    <w:link w:val="Titre3"/>
    <w:uiPriority w:val="9"/>
    <w:semiHidden/>
    <w:rsid w:val="00231D16"/>
    <w:rPr>
      <w:rFonts w:eastAsiaTheme="majorEastAsia" w:cstheme="majorBidi"/>
      <w:color w:val="2F5496" w:themeColor="accent1" w:themeShade="BF"/>
      <w:sz w:val="28"/>
      <w:szCs w:val="28"/>
    </w:rPr>
  </w:style>
  <w:style w:type="character" w:customStyle="1" w:styleId="Titre4Car">
    <w:name w:val="Titre 4 Car"/>
    <w:basedOn w:val="Policepardfaut"/>
    <w:link w:val="Titre4"/>
    <w:uiPriority w:val="9"/>
    <w:semiHidden/>
    <w:rsid w:val="00231D16"/>
    <w:rPr>
      <w:rFonts w:eastAsiaTheme="majorEastAsia" w:cstheme="majorBidi"/>
      <w:i/>
      <w:iCs/>
      <w:color w:val="2F5496" w:themeColor="accent1" w:themeShade="BF"/>
    </w:rPr>
  </w:style>
  <w:style w:type="character" w:customStyle="1" w:styleId="Titre5Car">
    <w:name w:val="Titre 5 Car"/>
    <w:basedOn w:val="Policepardfaut"/>
    <w:link w:val="Titre5"/>
    <w:uiPriority w:val="9"/>
    <w:semiHidden/>
    <w:rsid w:val="00231D16"/>
    <w:rPr>
      <w:rFonts w:eastAsiaTheme="majorEastAsia" w:cstheme="majorBidi"/>
      <w:color w:val="2F5496" w:themeColor="accent1" w:themeShade="BF"/>
    </w:rPr>
  </w:style>
  <w:style w:type="character" w:customStyle="1" w:styleId="Titre6Car">
    <w:name w:val="Titre 6 Car"/>
    <w:basedOn w:val="Policepardfaut"/>
    <w:link w:val="Titre6"/>
    <w:uiPriority w:val="9"/>
    <w:semiHidden/>
    <w:rsid w:val="00231D16"/>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231D16"/>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231D16"/>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231D16"/>
    <w:rPr>
      <w:rFonts w:eastAsiaTheme="majorEastAsia" w:cstheme="majorBidi"/>
      <w:color w:val="272727" w:themeColor="text1" w:themeTint="D8"/>
    </w:rPr>
  </w:style>
  <w:style w:type="character" w:customStyle="1" w:styleId="TitreCar">
    <w:name w:val="Titre Car"/>
    <w:basedOn w:val="Policepardfaut"/>
    <w:link w:val="Titre"/>
    <w:uiPriority w:val="10"/>
    <w:rsid w:val="00231D16"/>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Pr>
      <w:color w:val="595959"/>
      <w:sz w:val="28"/>
      <w:szCs w:val="28"/>
    </w:rPr>
  </w:style>
  <w:style w:type="character" w:customStyle="1" w:styleId="Sous-titreCar">
    <w:name w:val="Sous-titre Car"/>
    <w:basedOn w:val="Policepardfaut"/>
    <w:link w:val="Sous-titre"/>
    <w:uiPriority w:val="11"/>
    <w:rsid w:val="00231D16"/>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231D16"/>
    <w:pPr>
      <w:spacing w:before="160"/>
      <w:jc w:val="center"/>
    </w:pPr>
    <w:rPr>
      <w:i/>
      <w:iCs/>
      <w:color w:val="404040" w:themeColor="text1" w:themeTint="BF"/>
    </w:rPr>
  </w:style>
  <w:style w:type="character" w:customStyle="1" w:styleId="CitationCar">
    <w:name w:val="Citation Car"/>
    <w:basedOn w:val="Policepardfaut"/>
    <w:link w:val="Citation"/>
    <w:uiPriority w:val="29"/>
    <w:rsid w:val="00231D16"/>
    <w:rPr>
      <w:i/>
      <w:iCs/>
      <w:color w:val="404040" w:themeColor="text1" w:themeTint="BF"/>
    </w:rPr>
  </w:style>
  <w:style w:type="paragraph" w:styleId="Paragraphedeliste">
    <w:name w:val="List Paragraph"/>
    <w:basedOn w:val="Normal"/>
    <w:uiPriority w:val="34"/>
    <w:qFormat/>
    <w:rsid w:val="00231D16"/>
    <w:pPr>
      <w:ind w:left="720"/>
      <w:contextualSpacing/>
    </w:pPr>
  </w:style>
  <w:style w:type="character" w:styleId="Accentuationintense">
    <w:name w:val="Intense Emphasis"/>
    <w:basedOn w:val="Policepardfaut"/>
    <w:uiPriority w:val="21"/>
    <w:qFormat/>
    <w:rsid w:val="00231D16"/>
    <w:rPr>
      <w:i/>
      <w:iCs/>
      <w:color w:val="2F5496" w:themeColor="accent1" w:themeShade="BF"/>
    </w:rPr>
  </w:style>
  <w:style w:type="paragraph" w:styleId="Citationintense">
    <w:name w:val="Intense Quote"/>
    <w:basedOn w:val="Normal"/>
    <w:next w:val="Normal"/>
    <w:link w:val="CitationintenseCar"/>
    <w:uiPriority w:val="30"/>
    <w:qFormat/>
    <w:rsid w:val="00231D16"/>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tionintenseCar">
    <w:name w:val="Citation intense Car"/>
    <w:basedOn w:val="Policepardfaut"/>
    <w:link w:val="Citationintense"/>
    <w:uiPriority w:val="30"/>
    <w:rsid w:val="00231D16"/>
    <w:rPr>
      <w:i/>
      <w:iCs/>
      <w:color w:val="2F5496" w:themeColor="accent1" w:themeShade="BF"/>
    </w:rPr>
  </w:style>
  <w:style w:type="character" w:styleId="Rfrenceintense">
    <w:name w:val="Intense Reference"/>
    <w:basedOn w:val="Policepardfaut"/>
    <w:uiPriority w:val="32"/>
    <w:qFormat/>
    <w:rsid w:val="00231D16"/>
    <w:rPr>
      <w:b/>
      <w:bCs/>
      <w:smallCaps/>
      <w:color w:val="2F5496" w:themeColor="accent1" w:themeShade="BF"/>
      <w:spacing w:val="5"/>
    </w:rPr>
  </w:style>
  <w:style w:type="character" w:styleId="Marquedecommentaire">
    <w:name w:val="annotation reference"/>
    <w:basedOn w:val="Policepardfaut"/>
    <w:uiPriority w:val="99"/>
    <w:semiHidden/>
    <w:unhideWhenUsed/>
    <w:rsid w:val="004B7016"/>
    <w:rPr>
      <w:sz w:val="16"/>
      <w:szCs w:val="16"/>
    </w:rPr>
  </w:style>
  <w:style w:type="paragraph" w:styleId="Commentaire">
    <w:name w:val="annotation text"/>
    <w:basedOn w:val="Normal"/>
    <w:link w:val="CommentaireCar"/>
    <w:uiPriority w:val="99"/>
    <w:semiHidden/>
    <w:unhideWhenUsed/>
    <w:rsid w:val="004B7016"/>
    <w:pPr>
      <w:spacing w:line="240" w:lineRule="auto"/>
    </w:pPr>
    <w:rPr>
      <w:sz w:val="20"/>
      <w:szCs w:val="20"/>
    </w:rPr>
  </w:style>
  <w:style w:type="character" w:customStyle="1" w:styleId="CommentaireCar">
    <w:name w:val="Commentaire Car"/>
    <w:basedOn w:val="Policepardfaut"/>
    <w:link w:val="Commentaire"/>
    <w:uiPriority w:val="99"/>
    <w:semiHidden/>
    <w:rsid w:val="004B7016"/>
    <w:rPr>
      <w:sz w:val="20"/>
      <w:szCs w:val="20"/>
    </w:rPr>
  </w:style>
  <w:style w:type="paragraph" w:styleId="Objetducommentaire">
    <w:name w:val="annotation subject"/>
    <w:basedOn w:val="Commentaire"/>
    <w:next w:val="Commentaire"/>
    <w:link w:val="ObjetducommentaireCar"/>
    <w:uiPriority w:val="99"/>
    <w:semiHidden/>
    <w:unhideWhenUsed/>
    <w:rsid w:val="004B7016"/>
    <w:rPr>
      <w:b/>
      <w:bCs/>
    </w:rPr>
  </w:style>
  <w:style w:type="character" w:customStyle="1" w:styleId="ObjetducommentaireCar">
    <w:name w:val="Objet du commentaire Car"/>
    <w:basedOn w:val="CommentaireCar"/>
    <w:link w:val="Objetducommentaire"/>
    <w:uiPriority w:val="99"/>
    <w:semiHidden/>
    <w:rsid w:val="004B7016"/>
    <w:rPr>
      <w:b/>
      <w:bCs/>
      <w:sz w:val="20"/>
      <w:szCs w:val="20"/>
    </w:rPr>
  </w:style>
  <w:style w:type="paragraph" w:styleId="Textedebulles">
    <w:name w:val="Balloon Text"/>
    <w:basedOn w:val="Normal"/>
    <w:link w:val="TextedebullesCar"/>
    <w:uiPriority w:val="99"/>
    <w:semiHidden/>
    <w:unhideWhenUsed/>
    <w:rsid w:val="004B7016"/>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4B7016"/>
    <w:rPr>
      <w:rFonts w:ascii="Tahoma" w:hAnsi="Tahoma" w:cs="Tahoma"/>
      <w:sz w:val="16"/>
      <w:szCs w:val="16"/>
    </w:rPr>
  </w:style>
  <w:style w:type="paragraph" w:styleId="Rvision">
    <w:name w:val="Revision"/>
    <w:hidden/>
    <w:uiPriority w:val="99"/>
    <w:semiHidden/>
    <w:rsid w:val="00D82BFA"/>
    <w:pPr>
      <w:spacing w:after="0" w:line="240" w:lineRule="auto"/>
    </w:pPr>
  </w:style>
  <w:style w:type="paragraph" w:styleId="En-tte">
    <w:name w:val="header"/>
    <w:basedOn w:val="Normal"/>
    <w:link w:val="En-tteCar"/>
    <w:uiPriority w:val="99"/>
    <w:unhideWhenUsed/>
    <w:rsid w:val="00234311"/>
    <w:pPr>
      <w:tabs>
        <w:tab w:val="center" w:pos="4536"/>
        <w:tab w:val="right" w:pos="9072"/>
      </w:tabs>
      <w:spacing w:after="0" w:line="240" w:lineRule="auto"/>
    </w:pPr>
  </w:style>
  <w:style w:type="character" w:customStyle="1" w:styleId="En-tteCar">
    <w:name w:val="En-tête Car"/>
    <w:basedOn w:val="Policepardfaut"/>
    <w:link w:val="En-tte"/>
    <w:uiPriority w:val="99"/>
    <w:rsid w:val="00234311"/>
  </w:style>
  <w:style w:type="paragraph" w:styleId="Pieddepage">
    <w:name w:val="footer"/>
    <w:basedOn w:val="Normal"/>
    <w:link w:val="PieddepageCar"/>
    <w:uiPriority w:val="99"/>
    <w:unhideWhenUsed/>
    <w:rsid w:val="00234311"/>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3431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49053120">
      <w:bodyDiv w:val="1"/>
      <w:marLeft w:val="0"/>
      <w:marRight w:val="0"/>
      <w:marTop w:val="0"/>
      <w:marBottom w:val="0"/>
      <w:divBdr>
        <w:top w:val="none" w:sz="0" w:space="0" w:color="auto"/>
        <w:left w:val="none" w:sz="0" w:space="0" w:color="auto"/>
        <w:bottom w:val="none" w:sz="0" w:space="0" w:color="auto"/>
        <w:right w:val="none" w:sz="0" w:space="0" w:color="auto"/>
      </w:divBdr>
    </w:div>
    <w:div w:id="210163538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IqGuvjqz3+6lIkQrwfaVPsGOCJA==">CgMxLjA4AHIhMUoyTTVlWlVTVkZDTGVSZEozYzBuQ0trOTViRjFLUkVm</go:docsCustomData>
</go:gDocsCustomXmlDataStorage>
</file>

<file path=customXml/itemProps1.xml><?xml version="1.0" encoding="utf-8"?>
<ds:datastoreItem xmlns:ds="http://schemas.openxmlformats.org/officeDocument/2006/customXml" ds:itemID="{7107FAA8-6F7D-46AC-B3E1-1A38E765E140}">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1114</Words>
  <Characters>6132</Characters>
  <Application>Microsoft Office Word</Application>
  <DocSecurity>0</DocSecurity>
  <Lines>51</Lines>
  <Paragraphs>14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7232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Jules Granget</dc:creator>
  <cp:lastModifiedBy>Jules Granget</cp:lastModifiedBy>
  <cp:revision>6</cp:revision>
  <dcterms:created xsi:type="dcterms:W3CDTF">2025-11-24T18:52:00Z</dcterms:created>
  <dcterms:modified xsi:type="dcterms:W3CDTF">2025-11-26T02:31:00Z</dcterms:modified>
</cp:coreProperties>
</file>